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2"/>
          <w:szCs w:val="42"/>
        </w:rPr>
      </w:pPr>
      <w:r>
        <w:rPr>
          <w:rFonts w:hint="eastAsia" w:ascii="方正小标宋简体" w:hAnsi="仿宋_GB2312" w:eastAsia="方正小标宋简体" w:cs="仿宋_GB2312"/>
          <w:sz w:val="42"/>
          <w:szCs w:val="42"/>
        </w:rPr>
        <w:t>榕城区全面推行农村公路“路长制”</w:t>
      </w: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2"/>
          <w:szCs w:val="42"/>
        </w:rPr>
      </w:pPr>
      <w:r>
        <w:rPr>
          <w:rFonts w:hint="eastAsia" w:ascii="方正小标宋简体" w:hAnsi="仿宋_GB2312" w:eastAsia="方正小标宋简体" w:cs="仿宋_GB2312"/>
          <w:sz w:val="42"/>
          <w:szCs w:val="42"/>
        </w:rPr>
        <w:t>领导小组组成人员名单</w:t>
      </w:r>
    </w:p>
    <w:p>
      <w:pPr>
        <w:spacing w:line="570" w:lineRule="exact"/>
        <w:jc w:val="center"/>
        <w:rPr>
          <w:rFonts w:hint="eastAsia" w:ascii="方正小标宋简体" w:hAnsi="仿宋_GB2312" w:eastAsia="方正小标宋简体" w:cs="仿宋_GB2312"/>
          <w:sz w:val="42"/>
          <w:szCs w:val="42"/>
        </w:rPr>
      </w:pP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长：林剑春（区政府副区长）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副组长：杨  达（区政府办公室副主任）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林旭彬（区住房城乡建设局局长）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员：巫超明（区新闻信息中心主任）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陈君景（区委农办副主任）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黄育迥（区发展改革局副局长）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蔡少彬（区财政局副局长）  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徐冰虹（区文化旅游体育局副局长）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黄曼亮（区应急管理局副局长）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张俊豪（区城管执法局副局长）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张宏丰（区公安分局副局长）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李伟鹏（区自然资源分局一级主任科员）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江卓彬（仙桥街道办事处副主任）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袁涌辉（梅云街道党工委委员）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黄晓生（榕华街道党工委委员）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林耿宜（新兴街道人大工委主任）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洪伟林（西马街道办事处副主任）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林跃文（榕东街道党工委副书记）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林汉平（东升街道办事处副主任）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王裕河（东兴街道党工委委员）</w:t>
      </w:r>
    </w:p>
    <w:p>
      <w:pPr>
        <w:spacing w:line="57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王浩彬（东阳街道党工委副书记）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领导小组办公室设在区住房城乡建设局，办公室主任由林旭彬同志兼任，日常工作由区住房城乡建设局负责。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1403"/>
    <w:rsid w:val="57C4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2021-12-22T02:40:00Z</dcterms:created>
  <dc:creator>Administrator</dc:creator>
  <cp:lastModifiedBy>Administrator</cp:lastModifiedBy>
  <dcterms:modified xsi:type="dcterms:W3CDTF">2021-12-22T02:41:20Z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